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keepNext w:val="0"/>
        <w:spacing w:line="240" w:lineRule="auto"/>
        <w:widowControl w:val="off"/>
      </w:pPr>
      <w:r>
        <w:t xml:space="preserve">Приложение № 4 к Договору </w:t>
      </w:r>
      <w:r/>
    </w:p>
    <w:p>
      <w:pPr>
        <w:ind w:left="5663" w:firstLine="1"/>
        <w:jc w:val="center"/>
        <w:keepNext w:val="0"/>
        <w:spacing w:line="240" w:lineRule="auto"/>
        <w:widowControl w:val="off"/>
        <w:rPr>
          <w:b/>
          <w:color w:val="000000"/>
        </w:rPr>
      </w:pPr>
      <w:r>
        <w:t xml:space="preserve">№</w:t>
      </w:r>
      <w:r>
        <w:t xml:space="preserve">____________ от «__»______202</w:t>
      </w:r>
      <w:r>
        <w:t xml:space="preserve">4</w:t>
      </w:r>
      <w:r>
        <w:t xml:space="preserve">г.</w:t>
      </w:r>
      <w:r>
        <w:rPr>
          <w:b/>
          <w:color w:val="000000"/>
        </w:rPr>
        <w:t xml:space="preserve"> 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ind w:firstLine="0"/>
        <w:jc w:val="right"/>
        <w:keepNext w:val="0"/>
        <w:spacing w:line="240" w:lineRule="auto"/>
        <w:widowControl w:val="off"/>
      </w:pPr>
      <w:r>
        <w:t xml:space="preserve"> </w:t>
      </w:r>
      <w:r/>
    </w:p>
    <w:p>
      <w:pPr>
        <w:ind w:firstLine="0"/>
        <w:jc w:val="right"/>
        <w:keepNext w:val="0"/>
        <w:spacing w:line="240" w:lineRule="auto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keepNext w:val="0"/>
        <w:spacing w:line="240" w:lineRule="auto"/>
        <w:widowControl w:val="off"/>
        <w:rPr>
          <w:b/>
          <w:color w:val="000000"/>
        </w:rPr>
      </w:pPr>
      <w:r>
        <w:rPr>
          <w:b/>
          <w:color w:val="000000"/>
        </w:rPr>
        <w:t xml:space="preserve">Календарный план 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keepNext w:val="0"/>
        <w:spacing w:line="240" w:lineRule="auto"/>
        <w:widowControl w:val="off"/>
        <w:rPr>
          <w:b/>
          <w:color w:val="000000"/>
        </w:rPr>
      </w:pPr>
      <w:r>
        <w:rPr>
          <w:b/>
          <w:color w:val="000000"/>
        </w:rPr>
        <w:t xml:space="preserve">строительства (реконструкции) объекта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keepNext w:val="0"/>
        <w:spacing w:line="240" w:lineRule="auto"/>
        <w:widowControl w:val="off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tbl>
      <w:tblPr>
        <w:tblW w:w="9770" w:type="dxa"/>
        <w:tblInd w:w="-1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402"/>
        <w:gridCol w:w="1984"/>
        <w:gridCol w:w="1843"/>
        <w:gridCol w:w="1984"/>
      </w:tblGrid>
      <w:tr>
        <w:tblPrEx/>
        <w:trPr>
          <w:trHeight w:val="459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55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этапа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Наименование объекта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Начало выполнения работ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Срок выполнения работ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Стоимость работ по Договору с НДС, руб.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7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Договора на технологическое присоединения</w:t>
            </w:r>
            <w:r>
              <w:rPr>
                <w:b/>
                <w:bCs/>
                <w:iCs/>
                <w:sz w:val="20"/>
                <w:szCs w:val="20"/>
              </w:rPr>
              <w:t xml:space="preserve">,</w:t>
            </w:r>
            <w:r>
              <w:rPr>
                <w:bCs/>
                <w:iCs/>
                <w:sz w:val="20"/>
                <w:szCs w:val="20"/>
              </w:rPr>
              <w:t xml:space="preserve"> по которым пла</w:t>
            </w:r>
            <w:r>
              <w:rPr>
                <w:bCs/>
                <w:iCs/>
                <w:sz w:val="20"/>
                <w:szCs w:val="20"/>
              </w:rPr>
              <w:t xml:space="preserve">нируется выполнение объема работ по установке и замене систем учета электроэнергии в соответствии с отдельной Заявкой на выполнение работ, оформленной по форме Приложения №1 к настоящему договору. В составе одной Заявки возможно наличие нескольких объектов</w:t>
            </w:r>
            <w:r>
              <w:rPr>
                <w:iCs/>
                <w:sz w:val="20"/>
                <w:szCs w:val="20"/>
              </w:rPr>
              <w:t xml:space="preserve">.</w:t>
            </w:r>
            <w:r>
              <w:rPr>
                <w:b/>
                <w:iCs/>
                <w:sz w:val="20"/>
                <w:szCs w:val="20"/>
              </w:rPr>
            </w: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даты подписания Заявки на выполнение работ (Приложение №1)  Сторонами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53"/>
              <w:contextualSpacing/>
              <w:ind w:firstLine="0"/>
              <w:jc w:val="center"/>
              <w:spacing w:before="0" w:after="0" w:line="240" w:lineRule="auto"/>
              <w:widowControl w:val="off"/>
              <w:tabs>
                <w:tab w:val="left" w:pos="1134" w:leader="none"/>
              </w:tabs>
              <w:rPr>
                <w:color w:val="000000"/>
                <w:sz w:val="20"/>
                <w:szCs w:val="20"/>
              </w:rPr>
              <w:suppressLineNumbers/>
            </w:pPr>
            <w:r>
              <w:rPr>
                <w:color w:val="000000"/>
                <w:sz w:val="20"/>
                <w:szCs w:val="20"/>
              </w:rPr>
              <w:t xml:space="preserve">Срок выполнения работ по каж</w:t>
            </w:r>
            <w:r>
              <w:rPr>
                <w:color w:val="000000"/>
                <w:sz w:val="20"/>
                <w:szCs w:val="20"/>
              </w:rPr>
              <w:t xml:space="preserve">дой Заявке не должен превышать </w:t>
            </w:r>
            <w:r>
              <w:rPr>
                <w:color w:val="000000"/>
                <w:sz w:val="20"/>
                <w:szCs w:val="20"/>
              </w:rPr>
              <w:t xml:space="preserve">40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(</w:t>
            </w:r>
            <w:r>
              <w:rPr>
                <w:color w:val="000000"/>
                <w:sz w:val="20"/>
                <w:szCs w:val="20"/>
              </w:rPr>
              <w:t xml:space="preserve">сорок</w:t>
            </w:r>
            <w:r>
              <w:rPr>
                <w:color w:val="000000"/>
                <w:sz w:val="20"/>
                <w:szCs w:val="20"/>
              </w:rPr>
              <w:t xml:space="preserve">) календарных дней с даты подписания Сторонами Заявки на выполнение работ (Приложение №1)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В соответствии со стоимостью фактически выполненных строительно-монтажных, пуско-наладочных работ </w:t>
            </w:r>
            <w:r>
              <w:rPr>
                <w:sz w:val="20"/>
                <w:szCs w:val="20"/>
                <w:lang w:eastAsia="en-US"/>
              </w:rPr>
              <w:t xml:space="preserve">пообъектно</w:t>
            </w:r>
            <w:r>
              <w:rPr>
                <w:sz w:val="20"/>
                <w:szCs w:val="20"/>
                <w:lang w:eastAsia="en-US"/>
              </w:rPr>
              <w:t xml:space="preserve"> по Заявке на выполнение работ (Приложение №1)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ind w:firstLine="0"/>
        <w:keepNext w:val="0"/>
        <w:spacing w:line="240" w:lineRule="auto"/>
        <w:widowControl w:val="off"/>
      </w:pPr>
      <w:r/>
      <w:r/>
    </w:p>
    <w:p>
      <w:pPr>
        <w:jc w:val="center"/>
        <w:keepNext w:val="0"/>
        <w:spacing w:line="240" w:lineRule="auto"/>
        <w:widowControl w:val="off"/>
      </w:pPr>
      <w:r/>
      <w:r/>
    </w:p>
    <w:p>
      <w:pPr>
        <w:jc w:val="center"/>
        <w:keepNext w:val="0"/>
        <w:spacing w:line="240" w:lineRule="auto"/>
        <w:widowControl w:val="off"/>
      </w:pPr>
      <w:r/>
      <w:r/>
    </w:p>
    <w:tbl>
      <w:tblPr>
        <w:tblW w:w="9815" w:type="dxa"/>
        <w:tblInd w:w="534" w:type="dxa"/>
        <w:tblLook w:val="01E0" w:firstRow="1" w:lastRow="1" w:firstColumn="1" w:lastColumn="1" w:noHBand="0" w:noVBand="0"/>
      </w:tblPr>
      <w:tblGrid>
        <w:gridCol w:w="5070"/>
        <w:gridCol w:w="4745"/>
      </w:tblGrid>
      <w:tr>
        <w:tblPrEx/>
        <w:trPr>
          <w:trHeight w:val="3148" w:hRule="exact"/>
        </w:trPr>
        <w:tc>
          <w:tcPr>
            <w:tcW w:w="507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ЗАКАЗЧИК: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  <w:t xml:space="preserve">Управляющий директор – первый </w:t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  <w:t xml:space="preserve">заместитель генерального директора</w:t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_______________________ А.В. Лукин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bookmarkStart w:id="0" w:name="_GoBack"/>
            <w:r/>
            <w:bookmarkEnd w:id="0"/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74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ПОДРЯДЧИК: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________________________ / </w:t>
            </w:r>
            <w:r>
              <w:rPr>
                <w:sz w:val="22"/>
                <w:szCs w:val="22"/>
              </w:rPr>
              <w:t xml:space="preserve">___________</w:t>
            </w:r>
            <w:r>
              <w:rPr>
                <w:sz w:val="22"/>
                <w:szCs w:val="22"/>
              </w:rPr>
              <w:t xml:space="preserve">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ind w:firstLine="0"/>
      </w:pPr>
      <w:r/>
      <w:r/>
    </w:p>
    <w:sectPr>
      <w:footerReference w:type="default" r:id="rId8"/>
      <w:footnotePr/>
      <w:endnotePr/>
      <w:type w:val="nextPage"/>
      <w:pgSz w:w="12240" w:h="15840" w:orient="portrait"/>
      <w:pgMar w:top="1134" w:right="1276" w:bottom="1134" w:left="0" w:header="709" w:footer="709" w:gutter="1134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69350300"/>
      <w:docPartObj>
        <w:docPartGallery w:val="Page Numbers (Bottom of Page)"/>
        <w:docPartUnique w:val="true"/>
      </w:docPartObj>
      <w:rPr/>
    </w:sdtPr>
    <w:sdtContent>
      <w:p>
        <w:pPr>
          <w:pStyle w:val="857"/>
          <w:jc w:val="right"/>
        </w:pPr>
        <w:r>
          <w:t xml:space="preserve">45</w:t>
        </w:r>
        <w:r/>
      </w:p>
    </w:sdtContent>
  </w:sdt>
  <w:p>
    <w:pPr>
      <w:pStyle w:val="85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9"/>
    <w:next w:val="849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50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49"/>
    <w:next w:val="849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50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49"/>
    <w:next w:val="849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50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49"/>
    <w:next w:val="849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50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49"/>
    <w:next w:val="849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50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49"/>
    <w:next w:val="849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50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49"/>
    <w:next w:val="849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50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49"/>
    <w:next w:val="84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50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49"/>
    <w:next w:val="849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50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49"/>
    <w:uiPriority w:val="34"/>
    <w:qFormat/>
    <w:pPr>
      <w:contextualSpacing/>
      <w:ind w:left="720"/>
    </w:pPr>
  </w:style>
  <w:style w:type="paragraph" w:styleId="693">
    <w:name w:val="Title"/>
    <w:basedOn w:val="849"/>
    <w:next w:val="84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basedOn w:val="850"/>
    <w:link w:val="693"/>
    <w:uiPriority w:val="10"/>
    <w:rPr>
      <w:sz w:val="48"/>
      <w:szCs w:val="48"/>
    </w:rPr>
  </w:style>
  <w:style w:type="paragraph" w:styleId="695">
    <w:name w:val="Subtitle"/>
    <w:basedOn w:val="849"/>
    <w:next w:val="849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basedOn w:val="850"/>
    <w:link w:val="695"/>
    <w:uiPriority w:val="11"/>
    <w:rPr>
      <w:sz w:val="24"/>
      <w:szCs w:val="24"/>
    </w:rPr>
  </w:style>
  <w:style w:type="paragraph" w:styleId="697">
    <w:name w:val="Quote"/>
    <w:basedOn w:val="849"/>
    <w:next w:val="849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49"/>
    <w:next w:val="849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character" w:styleId="701">
    <w:name w:val="Header Char"/>
    <w:basedOn w:val="850"/>
    <w:link w:val="855"/>
    <w:uiPriority w:val="99"/>
  </w:style>
  <w:style w:type="character" w:styleId="702">
    <w:name w:val="Footer Char"/>
    <w:basedOn w:val="850"/>
    <w:link w:val="857"/>
    <w:uiPriority w:val="99"/>
  </w:style>
  <w:style w:type="paragraph" w:styleId="703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>
    <w:name w:val="Caption Char"/>
    <w:basedOn w:val="703"/>
    <w:link w:val="857"/>
    <w:uiPriority w:val="99"/>
  </w:style>
  <w:style w:type="table" w:styleId="705">
    <w:name w:val="Table Grid"/>
    <w:basedOn w:val="8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Table Grid Light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5">
    <w:name w:val="List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6">
    <w:name w:val="List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7">
    <w:name w:val="List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8">
    <w:name w:val="List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9">
    <w:name w:val="List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0">
    <w:name w:val="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 &amp; 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Bordered &amp; 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Bordered &amp; 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Bordered &amp; 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Bordered &amp; 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Bordered &amp; 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0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0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0" w:default="1">
    <w:name w:val="Default Paragraph Font"/>
    <w:uiPriority w:val="1"/>
    <w:unhideWhenUsed/>
  </w:style>
  <w:style w:type="table" w:styleId="8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2" w:default="1">
    <w:name w:val="No List"/>
    <w:uiPriority w:val="99"/>
    <w:semiHidden/>
    <w:unhideWhenUsed/>
  </w:style>
  <w:style w:type="paragraph" w:styleId="853">
    <w:name w:val="No Spacing"/>
    <w:link w:val="854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4" w:customStyle="1">
    <w:name w:val="Без интервала Знак"/>
    <w:link w:val="853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5">
    <w:name w:val="Header"/>
    <w:basedOn w:val="849"/>
    <w:link w:val="856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6" w:customStyle="1">
    <w:name w:val="Верхний колонтитул Знак"/>
    <w:basedOn w:val="850"/>
    <w:link w:val="8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7">
    <w:name w:val="Footer"/>
    <w:basedOn w:val="849"/>
    <w:link w:val="858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8" w:customStyle="1">
    <w:name w:val="Нижний колонтитул Знак"/>
    <w:basedOn w:val="850"/>
    <w:link w:val="85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15</cp:revision>
  <dcterms:created xsi:type="dcterms:W3CDTF">2022-01-24T04:54:00Z</dcterms:created>
  <dcterms:modified xsi:type="dcterms:W3CDTF">2024-12-16T03:08:26Z</dcterms:modified>
</cp:coreProperties>
</file>